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E4" w:rsidRPr="00114DCF" w:rsidRDefault="00AE06E4" w:rsidP="00AE06E4">
      <w:pPr>
        <w:jc w:val="right"/>
        <w:rPr>
          <w:rFonts w:ascii="Times New Roman" w:hAnsi="Times New Roman"/>
        </w:rPr>
      </w:pPr>
      <w:r w:rsidRPr="00114DCF">
        <w:rPr>
          <w:rFonts w:ascii="Times New Roman" w:hAnsi="Times New Roman"/>
        </w:rPr>
        <w:t>ПРОЕКТ</w:t>
      </w:r>
    </w:p>
    <w:p w:rsidR="004660BF" w:rsidRPr="00114DCF" w:rsidRDefault="004660BF" w:rsidP="00AE06E4">
      <w:pPr>
        <w:pStyle w:val="a4"/>
        <w:jc w:val="right"/>
        <w:rPr>
          <w:noProof/>
        </w:rPr>
      </w:pPr>
    </w:p>
    <w:p w:rsidR="004660BF" w:rsidRPr="00114DCF" w:rsidRDefault="004660BF" w:rsidP="004660BF">
      <w:pPr>
        <w:pStyle w:val="3"/>
        <w:framePr w:w="9897" w:wrap="around" w:x="1435" w:y="266"/>
        <w:rPr>
          <w:b w:val="0"/>
        </w:rPr>
      </w:pPr>
      <w:r w:rsidRPr="00114DCF">
        <w:rPr>
          <w:b w:val="0"/>
          <w:noProof/>
        </w:rPr>
        <w:drawing>
          <wp:inline distT="0" distB="0" distL="0" distR="0" wp14:anchorId="72306B9F" wp14:editId="469D97C4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Pr="00114DCF" w:rsidRDefault="004660BF" w:rsidP="004660BF">
      <w:pPr>
        <w:pStyle w:val="3"/>
        <w:framePr w:w="9897" w:wrap="around" w:x="1435" w:y="266"/>
        <w:rPr>
          <w:b w:val="0"/>
        </w:rPr>
      </w:pPr>
    </w:p>
    <w:p w:rsidR="004660BF" w:rsidRPr="00114DCF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114DCF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D1E83" w:rsidRPr="00114DCF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114DCF">
        <w:rPr>
          <w:rFonts w:ascii="Arial" w:hAnsi="Arial" w:cs="Arial"/>
          <w:sz w:val="28"/>
          <w:szCs w:val="28"/>
        </w:rPr>
        <w:t>Железного</w:t>
      </w:r>
      <w:proofErr w:type="gramStart"/>
      <w:r w:rsidRPr="00114DCF">
        <w:rPr>
          <w:rFonts w:ascii="Arial" w:hAnsi="Arial" w:cs="Arial"/>
          <w:sz w:val="28"/>
          <w:szCs w:val="28"/>
        </w:rPr>
        <w:t>рск Кр</w:t>
      </w:r>
      <w:proofErr w:type="gramEnd"/>
      <w:r w:rsidRPr="00114DCF">
        <w:rPr>
          <w:rFonts w:ascii="Arial" w:hAnsi="Arial" w:cs="Arial"/>
          <w:sz w:val="28"/>
          <w:szCs w:val="28"/>
        </w:rPr>
        <w:t>асноярского края»</w:t>
      </w:r>
    </w:p>
    <w:p w:rsidR="004660BF" w:rsidRPr="00114DCF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Pr="00114DCF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114DCF">
        <w:rPr>
          <w:sz w:val="32"/>
          <w:szCs w:val="32"/>
        </w:rPr>
        <w:t>АДМИНИСТРАЦИЯ</w:t>
      </w:r>
      <w:proofErr w:type="gramEnd"/>
      <w:r w:rsidRPr="00114DCF">
        <w:rPr>
          <w:sz w:val="32"/>
          <w:szCs w:val="32"/>
        </w:rPr>
        <w:t xml:space="preserve"> ЗАТО г.</w:t>
      </w:r>
      <w:r w:rsidR="00C653F8" w:rsidRPr="00114DCF">
        <w:rPr>
          <w:sz w:val="32"/>
          <w:szCs w:val="32"/>
        </w:rPr>
        <w:t xml:space="preserve"> </w:t>
      </w:r>
      <w:r w:rsidRPr="00114DCF">
        <w:rPr>
          <w:sz w:val="32"/>
          <w:szCs w:val="32"/>
        </w:rPr>
        <w:t>ЖЕЛЕЗНОГОРСК</w:t>
      </w:r>
    </w:p>
    <w:p w:rsidR="004660BF" w:rsidRPr="00114DCF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Pr="00114DCF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  <w:b/>
        </w:rPr>
      </w:pPr>
      <w:r w:rsidRPr="00114DCF">
        <w:rPr>
          <w:rFonts w:ascii="Arial" w:hAnsi="Arial"/>
          <w:b/>
          <w:sz w:val="36"/>
        </w:rPr>
        <w:t>ПОСТАНОВЛЕНИЕ</w:t>
      </w:r>
    </w:p>
    <w:p w:rsidR="004660BF" w:rsidRPr="00114DCF" w:rsidRDefault="004660BF" w:rsidP="000F44AD">
      <w:pPr>
        <w:rPr>
          <w:rFonts w:ascii="Times New Roman" w:hAnsi="Times New Roman"/>
        </w:rPr>
      </w:pPr>
    </w:p>
    <w:p w:rsidR="004660BF" w:rsidRPr="00114DCF" w:rsidRDefault="004660BF" w:rsidP="004660BF">
      <w:pPr>
        <w:rPr>
          <w:b/>
        </w:rPr>
      </w:pPr>
    </w:p>
    <w:p w:rsidR="00C74EF8" w:rsidRPr="00114DCF" w:rsidRDefault="00B31BF0" w:rsidP="00703199">
      <w:pPr>
        <w:framePr w:w="9841" w:h="441" w:hSpace="180" w:wrap="around" w:vAnchor="text" w:hAnchor="page" w:x="1471" w:y="7"/>
        <w:rPr>
          <w:rFonts w:ascii="Times New Roman" w:hAnsi="Times New Roman"/>
          <w:sz w:val="22"/>
        </w:rPr>
      </w:pPr>
      <w:r w:rsidRPr="00114DCF">
        <w:rPr>
          <w:rFonts w:ascii="Times New Roman" w:hAnsi="Times New Roman"/>
          <w:sz w:val="22"/>
        </w:rPr>
        <w:t xml:space="preserve">    </w:t>
      </w:r>
      <w:r w:rsidR="009570FF" w:rsidRPr="00114DCF">
        <w:rPr>
          <w:rFonts w:ascii="Times New Roman" w:hAnsi="Times New Roman"/>
          <w:sz w:val="22"/>
        </w:rPr>
        <w:t>___ ___ 201</w:t>
      </w:r>
      <w:r w:rsidR="00160E88" w:rsidRPr="00114DCF">
        <w:rPr>
          <w:rFonts w:ascii="Times New Roman" w:hAnsi="Times New Roman"/>
          <w:sz w:val="22"/>
        </w:rPr>
        <w:t>8</w:t>
      </w:r>
      <w:r w:rsidR="00C653F8" w:rsidRPr="00114DCF">
        <w:rPr>
          <w:rFonts w:ascii="Times New Roman" w:hAnsi="Times New Roman"/>
          <w:sz w:val="22"/>
        </w:rPr>
        <w:t xml:space="preserve">   </w:t>
      </w:r>
      <w:r w:rsidRPr="00114DCF">
        <w:rPr>
          <w:rFonts w:ascii="Times New Roman" w:hAnsi="Times New Roman"/>
          <w:sz w:val="22"/>
        </w:rPr>
        <w:t xml:space="preserve">                           </w:t>
      </w:r>
      <w:r w:rsidR="00C653F8" w:rsidRPr="00114DCF">
        <w:rPr>
          <w:rFonts w:ascii="Times New Roman" w:hAnsi="Times New Roman"/>
          <w:sz w:val="22"/>
        </w:rPr>
        <w:t xml:space="preserve">                                                </w:t>
      </w:r>
      <w:r w:rsidR="009570FF" w:rsidRPr="00114DCF">
        <w:rPr>
          <w:rFonts w:ascii="Times New Roman" w:hAnsi="Times New Roman"/>
          <w:sz w:val="22"/>
        </w:rPr>
        <w:t xml:space="preserve">                         </w:t>
      </w:r>
      <w:r w:rsidRPr="00114DCF">
        <w:rPr>
          <w:rFonts w:ascii="Times New Roman" w:hAnsi="Times New Roman"/>
          <w:sz w:val="22"/>
        </w:rPr>
        <w:t xml:space="preserve">                  </w:t>
      </w:r>
      <w:r w:rsidR="00C653F8" w:rsidRPr="00114DCF">
        <w:rPr>
          <w:rFonts w:ascii="Times New Roman" w:hAnsi="Times New Roman"/>
          <w:sz w:val="22"/>
        </w:rPr>
        <w:t xml:space="preserve"> </w:t>
      </w:r>
      <w:r w:rsidRPr="00114DCF">
        <w:rPr>
          <w:rFonts w:ascii="Times New Roman" w:hAnsi="Times New Roman"/>
          <w:sz w:val="22"/>
        </w:rPr>
        <w:t xml:space="preserve"> </w:t>
      </w:r>
      <w:r w:rsidR="00250CC7" w:rsidRPr="00114DCF">
        <w:rPr>
          <w:rFonts w:ascii="Times New Roman" w:hAnsi="Times New Roman"/>
          <w:sz w:val="22"/>
        </w:rPr>
        <w:t xml:space="preserve"> </w:t>
      </w:r>
      <w:r w:rsidR="009570FF" w:rsidRPr="00114DCF">
        <w:rPr>
          <w:rFonts w:ascii="Times New Roman" w:hAnsi="Times New Roman"/>
          <w:sz w:val="22"/>
        </w:rPr>
        <w:t xml:space="preserve"> </w:t>
      </w:r>
      <w:r w:rsidR="00250CC7" w:rsidRPr="00114DCF">
        <w:rPr>
          <w:rFonts w:ascii="Times New Roman" w:hAnsi="Times New Roman"/>
          <w:sz w:val="22"/>
        </w:rPr>
        <w:t xml:space="preserve">   </w:t>
      </w:r>
      <w:r w:rsidR="00C653F8" w:rsidRPr="00114DC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602053931" r:id="rId10">
            <o:FieldCodes>\s</o:FieldCodes>
          </o:OLEObject>
        </w:object>
      </w:r>
      <w:r w:rsidR="00C653F8" w:rsidRPr="00114DCF">
        <w:rPr>
          <w:rFonts w:ascii="Times New Roman" w:hAnsi="Times New Roman"/>
          <w:sz w:val="22"/>
        </w:rPr>
        <w:t xml:space="preserve">  </w:t>
      </w:r>
      <w:r w:rsidR="009570FF" w:rsidRPr="00114DCF">
        <w:rPr>
          <w:rFonts w:ascii="Times New Roman" w:hAnsi="Times New Roman"/>
          <w:sz w:val="22"/>
        </w:rPr>
        <w:t>______</w:t>
      </w:r>
    </w:p>
    <w:p w:rsidR="00C653F8" w:rsidRPr="00114DCF" w:rsidRDefault="00C653F8" w:rsidP="00703199">
      <w:pPr>
        <w:framePr w:w="9841" w:h="441" w:hSpace="180" w:wrap="around" w:vAnchor="text" w:hAnchor="page" w:x="1471" w:y="7"/>
        <w:jc w:val="center"/>
        <w:rPr>
          <w:rFonts w:ascii="Times New Roman" w:hAnsi="Times New Roman"/>
          <w:sz w:val="22"/>
          <w:szCs w:val="22"/>
        </w:rPr>
      </w:pPr>
    </w:p>
    <w:p w:rsidR="00C74EF8" w:rsidRPr="00114DCF" w:rsidRDefault="00C74EF8" w:rsidP="00703199">
      <w:pPr>
        <w:framePr w:w="9841" w:h="441" w:hSpace="180" w:wrap="around" w:vAnchor="text" w:hAnchor="page" w:x="1471" w:y="7"/>
        <w:jc w:val="center"/>
        <w:rPr>
          <w:b/>
          <w:sz w:val="22"/>
          <w:szCs w:val="22"/>
        </w:rPr>
      </w:pPr>
      <w:r w:rsidRPr="00114DCF">
        <w:rPr>
          <w:rFonts w:ascii="Times New Roman" w:hAnsi="Times New Roman"/>
          <w:b/>
          <w:sz w:val="22"/>
          <w:szCs w:val="22"/>
        </w:rPr>
        <w:t>г.</w:t>
      </w:r>
      <w:r w:rsidR="00C653F8" w:rsidRPr="00114DCF">
        <w:rPr>
          <w:rFonts w:ascii="Times New Roman" w:hAnsi="Times New Roman"/>
          <w:b/>
          <w:sz w:val="22"/>
          <w:szCs w:val="22"/>
        </w:rPr>
        <w:t xml:space="preserve"> </w:t>
      </w:r>
      <w:r w:rsidRPr="00114DCF">
        <w:rPr>
          <w:rFonts w:ascii="Times New Roman" w:hAnsi="Times New Roman"/>
          <w:b/>
          <w:sz w:val="22"/>
          <w:szCs w:val="22"/>
        </w:rPr>
        <w:t>Железногорск</w:t>
      </w:r>
    </w:p>
    <w:p w:rsidR="00C74EF8" w:rsidRPr="00114DCF" w:rsidRDefault="00C74EF8" w:rsidP="00C74EF8"/>
    <w:p w:rsidR="004660BF" w:rsidRPr="00114DCF" w:rsidRDefault="004660BF" w:rsidP="004660BF"/>
    <w:p w:rsidR="004660BF" w:rsidRPr="00114DCF" w:rsidRDefault="004660BF" w:rsidP="004660BF"/>
    <w:p w:rsidR="004660BF" w:rsidRPr="00114DCF" w:rsidRDefault="004660BF" w:rsidP="004660BF">
      <w:pPr>
        <w:widowControl w:val="0"/>
        <w:jc w:val="both"/>
      </w:pPr>
    </w:p>
    <w:p w:rsidR="00114DCF" w:rsidRDefault="00114DCF" w:rsidP="00114D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на оплату жилищно-коммунальных услуг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4660BF" w:rsidRPr="00114DC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160E88" w:rsidRPr="00114DCF" w:rsidRDefault="00160E88" w:rsidP="00160E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114DCF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114DCF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4660BF" w:rsidRPr="00114DCF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Pr="00114DC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>ПОСТАНОВЛЯЮ:</w:t>
      </w:r>
    </w:p>
    <w:p w:rsidR="004660BF" w:rsidRPr="00114DC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4660BF" w:rsidRPr="00114DCF" w:rsidRDefault="004660BF" w:rsidP="00114D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>1.</w:t>
      </w:r>
      <w:r w:rsidR="003C24F6" w:rsidRPr="00114DCF">
        <w:rPr>
          <w:rFonts w:ascii="Times New Roman" w:hAnsi="Times New Roman"/>
          <w:sz w:val="28"/>
          <w:szCs w:val="28"/>
        </w:rPr>
        <w:t xml:space="preserve"> </w:t>
      </w:r>
      <w:r w:rsidRPr="00114DCF">
        <w:rPr>
          <w:rFonts w:ascii="Times New Roman" w:hAnsi="Times New Roman"/>
          <w:sz w:val="28"/>
          <w:szCs w:val="28"/>
        </w:rPr>
        <w:t xml:space="preserve">Внести в </w:t>
      </w:r>
      <w:r w:rsidR="00114DCF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114DC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14DCF">
        <w:rPr>
          <w:rFonts w:ascii="Times New Roman" w:hAnsi="Times New Roman"/>
          <w:sz w:val="28"/>
          <w:szCs w:val="28"/>
        </w:rPr>
        <w:t xml:space="preserve"> ЗАТО г. Железногорск 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на оплату жилищно-коммунальных услуг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 </w:t>
      </w:r>
      <w:r w:rsidRPr="00114DCF">
        <w:rPr>
          <w:rFonts w:ascii="Times New Roman" w:hAnsi="Times New Roman"/>
          <w:sz w:val="28"/>
          <w:szCs w:val="28"/>
        </w:rPr>
        <w:t>следующие изменения:</w:t>
      </w:r>
    </w:p>
    <w:p w:rsidR="00160E88" w:rsidRPr="00114DCF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lastRenderedPageBreak/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114DC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14DCF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713A2E" w:rsidRPr="00713A2E" w:rsidRDefault="00713A2E" w:rsidP="00713A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A2E">
        <w:rPr>
          <w:rFonts w:ascii="Times New Roman" w:hAnsi="Times New Roman"/>
          <w:sz w:val="28"/>
          <w:szCs w:val="28"/>
        </w:rPr>
        <w:t xml:space="preserve">1.2. В преамбуле постановления слова «постановлением Правительства Российской Федерации </w:t>
      </w:r>
      <w:r w:rsidRPr="00713A2E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713A2E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713A2E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713A2E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713A2E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713A2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713A2E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</w:t>
      </w:r>
      <w:r w:rsidR="00B415D2">
        <w:rPr>
          <w:rFonts w:ascii="Times New Roman" w:hAnsi="Times New Roman"/>
          <w:sz w:val="28"/>
          <w:szCs w:val="28"/>
          <w:lang w:eastAsia="ar-SA"/>
        </w:rPr>
        <w:t>.06.2018 № 1024» соответственно;</w:t>
      </w:r>
    </w:p>
    <w:p w:rsidR="00160E88" w:rsidRPr="00114DCF" w:rsidRDefault="00160E88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160E88" w:rsidRPr="00114DCF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14DC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14DCF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14DC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14DCF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4DCF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4DCF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114DC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114DCF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F44AD" w:rsidRDefault="000F44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14DCF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5F0801" w:rsidRPr="00114DC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114DCF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</w:t>
      </w:r>
      <w:r w:rsidR="005F0801" w:rsidRPr="00114DCF">
        <w:rPr>
          <w:rFonts w:ascii="Times New Roman" w:eastAsiaTheme="minorHAnsi" w:hAnsi="Times New Roman"/>
          <w:sz w:val="28"/>
          <w:szCs w:val="28"/>
          <w:lang w:eastAsia="en-US"/>
        </w:rPr>
        <w:t xml:space="preserve">И.Г. </w:t>
      </w:r>
      <w:proofErr w:type="spellStart"/>
      <w:r w:rsidR="005F0801" w:rsidRPr="00114DCF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425F5B" w:rsidRDefault="00425F5B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F5B" w:rsidRDefault="00425F5B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F5B" w:rsidRDefault="00425F5B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F5B" w:rsidRDefault="00425F5B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Pr="00D02EB4" w:rsidRDefault="00425F5B" w:rsidP="00425F5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D02EB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425F5B" w:rsidRPr="00D02EB4" w:rsidRDefault="00425F5B" w:rsidP="00425F5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425F5B" w:rsidRPr="00D02EB4" w:rsidRDefault="00425F5B" w:rsidP="00425F5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425F5B" w:rsidRPr="00D02EB4" w:rsidRDefault="00425F5B" w:rsidP="00425F5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425F5B" w:rsidRPr="00D02EB4" w:rsidRDefault="00425F5B" w:rsidP="00425F5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Pr="00D02EB4" w:rsidRDefault="00425F5B" w:rsidP="00425F5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t xml:space="preserve">Приложение № 1 </w:t>
      </w:r>
    </w:p>
    <w:p w:rsidR="00425F5B" w:rsidRPr="00D02EB4" w:rsidRDefault="00425F5B" w:rsidP="00425F5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425F5B" w:rsidRPr="00D02EB4" w:rsidRDefault="00425F5B" w:rsidP="00425F5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425F5B" w:rsidRPr="00D02EB4" w:rsidRDefault="00425F5B" w:rsidP="00425F5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D02EB4">
        <w:rPr>
          <w:rFonts w:ascii="Times New Roman" w:hAnsi="Times New Roman"/>
          <w:sz w:val="28"/>
          <w:szCs w:val="28"/>
        </w:rPr>
        <w:t>31.05.2012 № 920</w:t>
      </w:r>
    </w:p>
    <w:p w:rsidR="00425F5B" w:rsidRPr="00D02EB4" w:rsidRDefault="00425F5B" w:rsidP="00425F5B">
      <w:pPr>
        <w:suppressAutoHyphens/>
        <w:autoSpaceDE w:val="0"/>
        <w:ind w:left="5103"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99"/>
        <w:gridCol w:w="6441"/>
      </w:tblGrid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Денежная выплата на оплату жилищно-коммунальных услуг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по предоставлению муниципальной услуги «Денежная выплата на оплату жилищно-коммунальных услуг гражданам, заключившим с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собственность» (далее – Административный регламент, муниципальная услуга) определяет стандарт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предоставления муниципальной услуги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, сроки и последовательность административных процедур при предоставлении муниципальной услуги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 xml:space="preserve">Заявителями на предоставление муниципальной услуги являются 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граждане, заключившие с </w:t>
            </w:r>
            <w:proofErr w:type="gramStart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 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</w:rPr>
              <w:t xml:space="preserve">1.3. Требования к порядку </w:t>
            </w:r>
          </w:p>
          <w:p w:rsidR="00425F5B" w:rsidRPr="00D02EB4" w:rsidRDefault="00425F5B" w:rsidP="00137C2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</w:rPr>
              <w:t xml:space="preserve">информирования </w:t>
            </w:r>
          </w:p>
          <w:p w:rsidR="00425F5B" w:rsidRPr="00D02EB4" w:rsidRDefault="00425F5B" w:rsidP="00137C2F">
            <w:pPr>
              <w:widowControl w:val="0"/>
              <w:snapToGrid w:val="0"/>
              <w:ind w:left="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уполномоченным органом –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(УСЗН Администрации ЗАТО </w:t>
            </w:r>
            <w:proofErr w:type="spellStart"/>
            <w:r w:rsidRPr="00D02EB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D02EB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которое является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отраслевым (функциональным) органом Администрации ЗАТО г. Железногорск (далее –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орган)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Уполномоченного органа: 662971, Красноярский край, ЗАТО Железногорск, г. Железногорск, улица Андреева, 21а, УСЗН Администрации ЗАТО </w:t>
            </w:r>
            <w:proofErr w:type="spell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График работы: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работы: 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Уполномоченного органа и МФЦ: 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края», </w:t>
            </w: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Уполномоченного органа,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на вывеске у входа в здание Уполномоченного органа, МФЦ;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Справочные телефоны Уполномоченного органа: 8 (3919) 72-57-96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, 8 (3919) 74-64-28.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территориальное образование Железного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Уполномоченного органа: </w:t>
            </w:r>
            <w:hyperlink r:id="rId12" w:history="1">
              <w:proofErr w:type="spellStart"/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Уполномоченного органа: </w:t>
            </w:r>
            <w:hyperlink r:id="rId13" w:history="1"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D02EB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D02EB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размещается на бумажных носителях – на информационных стендах в местах предоставления муниципальной услуги (в помещении Уполномоченного органа);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D02EB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 (далее - Единый портал):</w:t>
            </w:r>
            <w:r w:rsidRPr="00D02EB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на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государственных и муниципальных услуг (Краевой портал)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suslugi.krskstate.ru.</w:t>
            </w:r>
          </w:p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обращении заявителя лично или по телефону должностными лицами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Уполномоченного органа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МФЦ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соответствии с поступившим обращением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может быть предоставлена информация о месте нахождения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Уполномоченного органа,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МФЦ (почтовые адреса, графики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нормативных правовых актах Российской Федерации, Красноярского края, муниципальных правовых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актах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Железногорск,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сайте Уполномоченного органа информации по вопросам предоставления муниципальной услуги; о порядке обжалования действий или бездействия должностных лиц Уполномоченного органа, предоставляющего муниципальную услугу.</w:t>
            </w:r>
          </w:p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предоставлении муниципальной услуги предоставляется бесплатно.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о предоставлении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размещается в Единой государственной системе социального обеспечения. Размещение (получение) указанной информации в Единой государственной системе социального обеспечения осуществляется в соответствии с Федеральным законом от 17.07.1999 № 178-ФЗ «О государственной социальной помощи»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аименование муниципальной услуги - 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денежная выплата на оплату жилищно-коммунальных услуг гражданам, заключившим с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(далее – договоры ренты)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именование органа, предоставляющего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муниципальную услугу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Предоставление муниципальной услуги осуществляется Уполномоченным органом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- УСЗН Администрации ЗАТО </w:t>
            </w:r>
            <w:proofErr w:type="spellStart"/>
            <w:r w:rsidRPr="00D02EB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D02EB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      </w:r>
            <w:proofErr w:type="gramStart"/>
            <w:r w:rsidRPr="00D02EB4">
              <w:rPr>
                <w:rFonts w:ascii="Times New Roman" w:eastAsia="Calibri" w:hAnsi="Times New Roman"/>
                <w:sz w:val="28"/>
                <w:szCs w:val="28"/>
              </w:rPr>
              <w:t>депутатов</w:t>
            </w:r>
            <w:proofErr w:type="gramEnd"/>
            <w:r w:rsidRPr="00D02EB4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D02EB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D02EB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tabs>
                <w:tab w:val="left" w:pos="420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предоставления муниципальной услуги является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денежная выплата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 гражданам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, заключившим с </w:t>
            </w:r>
            <w:proofErr w:type="gramStart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г. Железногорск договоры ренты (далее - денежная выплата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)</w:t>
            </w:r>
          </w:p>
        </w:tc>
      </w:tr>
      <w:tr w:rsidR="00425F5B" w:rsidRPr="00D02EB4" w:rsidTr="00137C2F">
        <w:trPr>
          <w:trHeight w:val="888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Муниципальная услуга предоставляется в течение срока действия договора ренты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>Правовыми основаниями для предоставления муниципальной услуги являются:</w:t>
            </w:r>
          </w:p>
          <w:p w:rsidR="00425F5B" w:rsidRPr="00D02EB4" w:rsidRDefault="00425F5B" w:rsidP="00137C2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D02EB4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Pr="00D02EB4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(«Российская газета» № 237, 25.12.1993);</w:t>
            </w:r>
          </w:p>
          <w:p w:rsidR="00425F5B" w:rsidRPr="00D02EB4" w:rsidRDefault="00425F5B" w:rsidP="00137C2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Федерации: часть 1 («Российская газета», № 238-239, 08.12.1994), часть 2 («Российская газета», № 23, 06.02.1996, № 24, 07.02.1996, № 25, 08.02.1996);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25F5B" w:rsidRPr="00D02EB4" w:rsidRDefault="00425F5B" w:rsidP="00137C2F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425F5B" w:rsidRPr="00D02EB4" w:rsidRDefault="00425F5B" w:rsidP="00137C2F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Постановление Главного государственного санитарного врача Российской Федерации от 27.05.2016 № 69 «Об утверждении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(«Бюллетень нормативных актов федеральных органов исполнительной власти», № 38, 19.09.2016);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от 04.10.2007 № 922п                           «Об утверждении «Порядка осуществления пожизненного содержания с иждивением граждан, передавших жилые помещения в муниципальную собственность» (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«Город и горожане», № 61, 11.10.2007)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</w:t>
            </w: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перечень документов, необходимых в соответствии с </w:t>
            </w:r>
            <w:proofErr w:type="gramStart"/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заявитель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представляет в Уполномоченный орган или в МФЦ квитанцию на оплату жилищно-коммунальных услуг</w:t>
            </w:r>
          </w:p>
          <w:p w:rsidR="00425F5B" w:rsidRPr="00D02EB4" w:rsidRDefault="00425F5B" w:rsidP="00137C2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ind w:firstLine="42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услуги, н</w:t>
            </w:r>
            <w:r w:rsidRPr="00D02EB4">
              <w:rPr>
                <w:rFonts w:ascii="Times New Roman" w:hAnsi="Times New Roman"/>
                <w:sz w:val="28"/>
                <w:szCs w:val="28"/>
                <w:lang w:eastAsia="en-US"/>
              </w:rPr>
              <w:t>е предусмотрены</w:t>
            </w:r>
          </w:p>
          <w:p w:rsidR="00425F5B" w:rsidRPr="00D02EB4" w:rsidRDefault="00425F5B" w:rsidP="00137C2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425F5B" w:rsidRPr="00D02EB4" w:rsidRDefault="00425F5B" w:rsidP="00137C2F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закона от 27.07.2010 № 210-ФЗ «Об организации предоставления государственных и муниципальных услуг»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  <w:p w:rsidR="00425F5B" w:rsidRPr="00D02EB4" w:rsidRDefault="00425F5B" w:rsidP="00137C2F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autoSpaceDE w:val="0"/>
              <w:autoSpaceDN w:val="0"/>
              <w:ind w:firstLine="2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 xml:space="preserve">Основания для приостановления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или отказа в предоставлении муниципальной услуги отсутствуют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 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За предоставление муниципальной услуги государственная пошлина или иная плата не взимается</w:t>
            </w:r>
          </w:p>
          <w:p w:rsidR="00425F5B" w:rsidRPr="00D02EB4" w:rsidRDefault="00425F5B" w:rsidP="00137C2F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2.11. Порядок, размер и основания взимания платы за предоставление услуг, которые являются необходимыми и </w:t>
            </w: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обязательными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Плата за предоставление услуг, которые являются необходимыми и обязательными для предоставления муниципальной услуги, не предусмотрена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5F5B" w:rsidRPr="00D02EB4" w:rsidTr="00137C2F">
        <w:trPr>
          <w:trHeight w:val="355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2.12. М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Максимальное время ожидания в очереди при подаче заявителем заявления (запроса) о предоставлении муниципальной услуги и при получении результата о предоставлении муниципальной услуги составляет 15 минут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2.13.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sub_1044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Документ, необходимый для предоставления муниципальной услуги, предусмотренный </w:t>
            </w:r>
            <w:hyperlink w:anchor="sub_1025" w:history="1">
              <w:r w:rsidRPr="00D02EB4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пунктом</w:t>
              </w:r>
            </w:hyperlink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2.6 настоящего административного регламента (далее - необходимый документ), может быть подан непосредственно в Уполномоченный орган или через МФЦ.</w:t>
            </w:r>
            <w:bookmarkEnd w:id="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Необходимый документ подается через МФЦ в порядке, установленном </w:t>
            </w:r>
            <w:hyperlink r:id="rId18" w:history="1">
              <w:r w:rsidRPr="00D02EB4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Правилами</w:t>
              </w:r>
            </w:hyperlink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hyperlink r:id="rId19" w:history="1">
              <w:r w:rsidRPr="00D02EB4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Правительства Российской Федерации от 22.12.2012 № 1376.</w:t>
            </w:r>
            <w:bookmarkStart w:id="2" w:name="sub_1045"/>
          </w:p>
          <w:bookmarkEnd w:id="2"/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D02EB4">
              <w:rPr>
                <w:rStyle w:val="FontStyle14"/>
                <w:rFonts w:ascii="Times New Roman" w:hAnsi="Times New Roman"/>
                <w:sz w:val="28"/>
                <w:szCs w:val="28"/>
              </w:rPr>
              <w:t>Регистрация запроса осуществляется в день обращения заявителя, путем фиксации его в журнале обращений граждан.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представления необходимого документа через МФЦ, датой приема и регистрации считается дата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передачи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необходимого документа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из МФЦ в Уполномоченный орган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Необходимый документ, принятый МФЦ, направляется в Уполномоченный орган в электронной форме не позднее 1 рабочего дня, следующего за днем приема необходимого документа с последующим подтверждением на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бумажном носителе, в соответствии с Соглашением о взаимодействии между МФЦ и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  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2.14. </w:t>
            </w:r>
            <w:proofErr w:type="gramStart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должно быть оборудовано: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противопожарной системой и средствами пожаротушения;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средствами оповещения о возникновении чрезвычайной ситуации.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Уполномоченного органа должно быть оборудовано информационной вывеской о наименовании органа.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Фасад помещения должен быть оборудован осветительными приборами.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Вход в помещение должен обеспечивать свободный доступ граждан, а также должен быть оборудован широкими проходами, специальными ограждениями и перилами, пандусами для передвижения кресел-колясок.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Передвижение по помещению не должно создавать затруднений для лиц с ограниченными возможностями здоровья, включая тех, кто использует кресла-коляски. 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креслах-колясках.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Прием граждан, обратившихся за предоставлением муниципальной услуги, осуществляется в отдельном помещении, специально оборудованном для приема граждан, снабженным информационными указателями. Рабочее место специалистов, осуществляющих прием граждан, оснащается настенной вывеской  с указанием номера окна приема (номера кабинета), настольной табличкой с указанием фамилии, имени, отчества и должности специалистов, персональным компьютером, с возможностью доступа к необходимым информационным базам данных Уполномоченного органа, принтером и сканером, бумагой, расходными материалами, канцелярскими товарами.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Уполномоченного органа. 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территории, прилегающей к зданию Уполномоченного органа, оборудуются места для парковки автотранспортных средств, где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Уполномоченном органе  обеспечивается: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сопровождение инвалидов, имеющих стойкие нарушения функции зрения и самостоятельного передвижения по территории Уполномоченного органа;</w:t>
            </w:r>
          </w:p>
          <w:p w:rsidR="00425F5B" w:rsidRPr="00D02EB4" w:rsidRDefault="00425F5B" w:rsidP="00137C2F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2.15. Показатели </w:t>
            </w: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доступности и качества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Показателем качества муниципальной услуги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является предоставление муниципальной услуги в соответствии со стандартом, установленным настоящим административным регламентом, и удовлетворенность заявителей предоставленной муниципальной</w:t>
            </w:r>
            <w:bookmarkStart w:id="3" w:name="sub_1060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услугой.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Показателями доступности муниципальной услуги являются:</w:t>
            </w:r>
            <w:bookmarkStart w:id="4" w:name="sub_16001"/>
            <w:bookmarkEnd w:id="3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доступность обращения за предоставлением муниципальной услуги, в том числе лицами с ограниченными физическими возможностями;</w:t>
            </w:r>
            <w:bookmarkStart w:id="5" w:name="sub_16002"/>
            <w:bookmarkEnd w:id="4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      </w:r>
            <w:bookmarkStart w:id="6" w:name="sub_16003"/>
            <w:bookmarkEnd w:id="5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возможность обращения за муниципальной услугой различными способами (личное обращение в Уполномоченный орган или МФЦ);</w:t>
            </w:r>
            <w:bookmarkStart w:id="7" w:name="sub_16004"/>
            <w:bookmarkEnd w:id="6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своевременность оказания муниципальной услуги;</w:t>
            </w:r>
            <w:bookmarkStart w:id="8" w:name="sub_16005"/>
            <w:bookmarkEnd w:id="7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количество взаимодействий заявителя (его представителя) с должностными лицами Уполномоченного органа при предоставлении муниципальной услуги и их продолжительность.</w:t>
            </w:r>
            <w:bookmarkStart w:id="9" w:name="sub_1061"/>
            <w:bookmarkEnd w:id="8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Взаимодействие заявителя (его представителя) с должностными лицами Уполномоченного органа, МФЦ при предоставлении муниципальной услуги осуществляется два раза - при представлении в Уполномоченный орган, МФЦ заявления со всеми необходимыми документами и при получении результата предоставления муниципальной услуги заявителем (его представителем) непосредственно.</w:t>
            </w:r>
            <w:bookmarkStart w:id="10" w:name="sub_1064"/>
            <w:bookmarkEnd w:id="9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Продолжительность одного взаимодействия заявителя с должностным лицом Уполномоченного органа, МФЦ при предоставлении муниципальной услуги не превышает 15 минут.</w:t>
            </w:r>
            <w:bookmarkEnd w:id="10"/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Информирование заявителя о предоставлении муниципальной услуги обеспечивается: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D02EB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</w:t>
            </w: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образование Железного</w:t>
            </w:r>
            <w:proofErr w:type="gramStart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D02EB4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D02EB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D02EB4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Уполномоченного органа </w:t>
            </w:r>
            <w:r w:rsidRPr="00D02EB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20" w:history="1">
              <w:r w:rsidRPr="00D02EB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D02EB4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D02EB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D02EB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на Едином портале </w:t>
            </w:r>
            <w:proofErr w:type="spellStart"/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Иные требования при предоставлении муниципальной услуги не установлены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5F5B" w:rsidRPr="00D02EB4" w:rsidTr="00137C2F">
        <w:trPr>
          <w:trHeight w:val="26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1) прием необходимых документов и назначение 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денежной выплаты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2) 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денежная выплата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1 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«Прием необходимых документов и назначение 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денежной выплаты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ind w:firstLine="27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представление заявителем необходимых документов </w:t>
            </w:r>
          </w:p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Должностное лицо Уполномоченного орган</w:t>
            </w:r>
            <w:bookmarkStart w:id="11" w:name="sub_17701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а:</w:t>
            </w:r>
          </w:p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принимает квитанции на оплату жилищно-коммунальных услуг;</w:t>
            </w:r>
            <w:bookmarkStart w:id="12" w:name="sub_17702"/>
            <w:bookmarkEnd w:id="11"/>
          </w:p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3" w:name="sub_17705"/>
            <w:bookmarkEnd w:id="12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регистрирует запрос в сроки, предусмотренные пунктом 2.13 настоящего административного регламента</w:t>
            </w:r>
            <w:bookmarkEnd w:id="13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; в случае подачи необходимых документов через МФЦ, датой приема и регистрации считается дата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передачи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необходимых документов из МФЦ в Уполномоченный орган;</w:t>
            </w:r>
          </w:p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в) осуществляет расчет и назначение денежной выплаты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согласно представленной квитанции и в соответствии с условиями договора ренты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Критерием для принятия решений при выполнении административной процедуры являются исполнение обязательств </w:t>
            </w:r>
            <w:proofErr w:type="gramStart"/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ЗАТО г. Железногорск, предусмотренных договором ренты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rial" w:hAnsi="Times New Roman" w:cs="Arial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является выполнение условий договора ренты 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Способом фиксации результата административной процедуры</w:t>
            </w:r>
            <w:r w:rsidRPr="00D02EB4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 является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приказ руководителя Уполномоченного органа</w:t>
            </w:r>
            <w:r w:rsidRPr="00D02EB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денежной выплате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3.2. Описание административной процедуры  2</w:t>
            </w:r>
          </w:p>
          <w:p w:rsidR="00425F5B" w:rsidRPr="00D02EB4" w:rsidRDefault="00425F5B" w:rsidP="00137C2F">
            <w:pPr>
              <w:suppressAutoHyphens/>
              <w:snapToGrid w:val="0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Денежная выплата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425F5B" w:rsidRPr="00D02EB4" w:rsidRDefault="00425F5B" w:rsidP="00137C2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D02EB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приказ руководителя Уполномоченного органа </w:t>
            </w:r>
            <w:r w:rsidRPr="00D02EB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денежной выплате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3.2.2. Содержание административной процедуры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Должностные лица Уполномоченного органа производят денежную выплату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получателю ренты не позднее 10 числа месяца, следующего за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отчетным</w:t>
            </w:r>
            <w:proofErr w:type="gramEnd"/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en-US"/>
              </w:rPr>
              <w:t>3.2.3.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Должностными лицами (исполнителями) административной процедуры являются специалисты отдела учета и консолидированной отчетности Уполномоченного органа (</w:t>
            </w:r>
            <w:proofErr w:type="spellStart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№ 2-03, тел. 8 (3919) 75-37-31, </w:t>
            </w:r>
            <w:proofErr w:type="spellStart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1-19, тел. 8(3919) 75-21-21)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 Критерии для принятия решений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B" w:rsidRPr="00D02EB4" w:rsidRDefault="00425F5B" w:rsidP="00137C2F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D02EB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приказ руководителя Уполномоченного органа </w:t>
            </w:r>
            <w:r w:rsidRPr="00D02EB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денежной выплате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</w:t>
            </w:r>
            <w:r w:rsidRPr="00D02EB4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коммунальных услуг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 является денежная выплата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получателю ренты 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базе данных программного обеспечения «Адресная социальная помощь»</w:t>
            </w:r>
            <w:r w:rsidRPr="00D02EB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D02EB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 произведенной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денежной выплате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получателю ренты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3.3. Описание порядка осуществления в электронной форме, в том числе с использованием </w:t>
            </w: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Единого портала </w:t>
            </w:r>
            <w:proofErr w:type="spellStart"/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Краевого портала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D02EB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D02EB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D02EB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D02EB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D02EB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</w:t>
            </w: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следующих административных процедур:</w:t>
            </w:r>
          </w:p>
          <w:p w:rsidR="00425F5B" w:rsidRPr="00D02EB4" w:rsidRDefault="00425F5B" w:rsidP="00137C2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обеспечение доступа заявителей к сведениям о муниципальной услуге;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б) предоставление информации о муниципальной услуге по запросу заявителя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адрес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Уполномоченного органа: </w:t>
            </w:r>
            <w:hyperlink r:id="rId21" w:history="1">
              <w:r w:rsidRPr="00D02EB4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hAnsi="Times New Roman"/>
                <w:sz w:val="28"/>
                <w:szCs w:val="28"/>
              </w:rPr>
              <w:t xml:space="preserve">3.4.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услуг, не требуется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регламента,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иных нормативных правовых актов, устанавливающих требования к предоставлению муниципальной услуги, осуществляет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назначения мер социальной поддержки Уполномоченного органа, а также руководитель Уполномоченного органа.</w:t>
            </w:r>
          </w:p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Текущий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предоставлением муниципальной услуги осуществляется на постоянной основе (по итогам рабочего дня) по данным журнала учета заявлений 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принятием решений в процессе исполнения административных процедур по предоставлению муниципальной услуги осуществляет руководитель Уполномоченного органа, заместители руководителя Уполномоченного органа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постоянной основе (по итогам рабочего дня) по данным журнала учета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принятых решений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4.2. П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целях осуществления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соблюдением и исполнением должностными лицами  (исполнителями)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руководитель Уполномоченного органа может проводить проверки полноты и качества предоставления муниципальной услуги (далее - проверки).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Проверки осуществляются на основании приказа руководителя Уполномоченного органа.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Периодичность проведения проверок за исполнением положений настоящего административного регламента устанавливается руководителем Уполномоченного органа.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проверке могут рассматриваться все вопросы, связанные с предоставлением муниципальной услуги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должностного лица (исполнителя) Уполномоченного органа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определяется его должностной инструкцией в соответствии с требованиями законодательства.</w:t>
            </w:r>
          </w:p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регламента.</w:t>
            </w:r>
          </w:p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4.3.2. Ответственность руководителей</w:t>
            </w:r>
          </w:p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Уполномоченного органа, заместители руководителя Уполномоченного органа, начальники отделов Уполномоченного органа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425F5B" w:rsidRPr="00D02EB4" w:rsidRDefault="00425F5B" w:rsidP="00137C2F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руководителя Уполномоченного органа, заместителей руководителя Уполномоченного органа, начальников отделов Уполномоченного органа 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определяется должностными инструкциями в соответствии с требованиями законодательства.</w:t>
            </w:r>
          </w:p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Уполномоченного органа, заместители руководителя Уполномоченного органа, начальники отделов Уполномоченного органа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регламента,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Федерации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со стороны граждан осуществляется в порядке и формах, установленных законодательством Российской Федерации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со стороны организаций осуществляется в </w:t>
            </w: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порядке и формах, установленных законодательством Российской Федерации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5. </w:t>
            </w:r>
            <w:proofErr w:type="gramStart"/>
            <w:r w:rsidRPr="00D02EB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подать жалобу на решения и (или) действия (бездействие) Уполномоченного органа, его должностных лиц, МФЦ, работника МФЦ в следующих случаях:</w:t>
            </w:r>
            <w:bookmarkStart w:id="14" w:name="sub_1100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нарушение срока регистрации заявления;</w:t>
            </w:r>
            <w:bookmarkStart w:id="15" w:name="sub_11002"/>
            <w:bookmarkEnd w:id="14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нарушение срока предоставления муниципальной услуги;</w:t>
            </w:r>
            <w:bookmarkStart w:id="16" w:name="sub_11003"/>
            <w:bookmarkEnd w:id="15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требование у заявителя документов, не предусмотренных нормативными правовыми актами для предоставления муниципальной услуги;</w:t>
            </w:r>
            <w:bookmarkStart w:id="17" w:name="sub_11004"/>
            <w:bookmarkEnd w:id="16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отказ в предоставлении муниципальной услуги, если основания для отказа не предусмотрены;</w:t>
            </w:r>
            <w:bookmarkStart w:id="18" w:name="sub_11005"/>
            <w:bookmarkEnd w:id="17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отказ в приеме документов, представление которых предусмотрено нормативными правовыми актами для предоставления муниципальной услуги;</w:t>
            </w:r>
            <w:bookmarkStart w:id="19" w:name="sub_11006"/>
            <w:bookmarkEnd w:id="18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затребование с заявителя при предоставлении муниципальной услуги платы, не предусмотренной нормативными правовыми актами;</w:t>
            </w:r>
            <w:bookmarkStart w:id="20" w:name="sub_11007"/>
            <w:bookmarkEnd w:id="19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отказ Уполномоченного органа, предоставляющего муниципальную услугу, его должностных лиц, МФЦ, его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bookmarkStart w:id="21" w:name="sub_11008"/>
            <w:bookmarkEnd w:id="20"/>
            <w:proofErr w:type="gramEnd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з) нарушение срока или порядка выдачи документов по результатам предоставления муниципальной услуги;</w:t>
            </w:r>
            <w:bookmarkEnd w:id="2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и) приостановление предоставления муниципальной услуги, если основания приостановления не предусмотрены нормативными правовыми актами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МФЦ, его работников при предоставлении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подается в письменной форме на бумажном носителе, в электронной форме в Уполномоченный орган, в МФЦ либо в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Администрацию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Железногорск.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Жалобы на решения и действия (бездействие) МФЦ подаются учредителю МФЦ или должностному лицу, уполномоченному на рассмотрение жалоб нормативным правовым актом Красноярского края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должна содержать:</w:t>
            </w:r>
            <w:bookmarkStart w:id="22" w:name="sub_1130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Уполномоченного органа, предоставляющего муниципальную услугу, МФЦ, фамилию, имя, отчество (при наличии) их должностных лиц, предоставляющих муниципальную услугу, и (или) их руководителей, решения и действия (бездействие) которых обжалуются;</w:t>
            </w:r>
            <w:bookmarkStart w:id="23" w:name="sub_11302"/>
            <w:bookmarkEnd w:id="22"/>
            <w:proofErr w:type="gramEnd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bookmarkStart w:id="24" w:name="sub_11303"/>
            <w:bookmarkEnd w:id="23"/>
            <w:proofErr w:type="gramEnd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сведения об обжалуемых решениях и (или) действиях (бездействии) Уполномоченного органа, должностного лица Уполномоченного органа, МФЦ, его руководителя и (или) работника;</w:t>
            </w:r>
            <w:bookmarkStart w:id="25" w:name="sub_11304"/>
            <w:bookmarkEnd w:id="24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МФЦ, его руководителя и (или) работника.</w:t>
            </w:r>
            <w:bookmarkEnd w:id="25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Заявителем представляются документы (при наличии), подтвержд</w:t>
            </w:r>
            <w:bookmarkStart w:id="26" w:name="sub_1104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ающие его доводы либо их копии.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МФЦ обеспечивает передачу жалобы в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Уполномоченный орган в порядке и сроки, которые установлены Соглашением о взаимодействии между МФЦ и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но не позднее рабочего дня, следующего за днем поступления жалобы.</w:t>
            </w:r>
            <w:bookmarkStart w:id="27" w:name="sub_1105"/>
            <w:bookmarkEnd w:id="26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 жалоб в письменной форме осуществляется Уполномоченным органом в месте предоставления муниципальной услуги (в месте, где заявитель обращался за получением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 либо отказ в предоставлении муниципальной услуги).</w:t>
            </w:r>
            <w:bookmarkEnd w:id="27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Время приема жалоб должно совпадать со временем предос</w:t>
            </w:r>
            <w:bookmarkStart w:id="28" w:name="sub_1106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тавления муниципальных услуг.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      </w:r>
            <w:bookmarkStart w:id="29" w:name="sub_1107"/>
            <w:bookmarkEnd w:id="28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электронном виде жалоба может быть подана заявителем посредством сайта Уполномоченного органа, МФЦ, Единого портала, Краевого портала.</w:t>
            </w:r>
            <w:bookmarkStart w:id="30" w:name="sub_1109"/>
            <w:bookmarkEnd w:id="29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должностного лица Уполномоченного органа рассматриваются руководителем Уполномоченного органа. 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руководителя Уполномоченного органа рассматриваются должностным лицом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Железногорск.</w:t>
            </w:r>
            <w:bookmarkStart w:id="31" w:name="sub_1110"/>
            <w:bookmarkEnd w:id="30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bookmarkEnd w:id="3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Уполномоченный орган и МФЦ обеспечивают:</w:t>
            </w:r>
            <w:bookmarkStart w:id="32" w:name="sub_1110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а) оснащение мест приема жалоб;</w:t>
            </w:r>
            <w:bookmarkStart w:id="33" w:name="sub_11102"/>
            <w:bookmarkEnd w:id="32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информирование заявителей о порядке обжалования решений и (или) действий (бездействия) Уполномоченного органа, должностных лиц Уполномоченного органа, МФЦ, его работников посредством размещения информации на стендах в местах предоставления муниципальной услуги, на сайте Уполномоченного органа, МФЦ, на Едином портале, Краевом портале;</w:t>
            </w:r>
            <w:bookmarkStart w:id="34" w:name="sub_11103"/>
            <w:bookmarkEnd w:id="33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МФЦ, его работников при личном приеме, в том числе по телефону, с использованием сайта Уполномоченного органа, МФЦ</w:t>
            </w:r>
            <w:bookmarkEnd w:id="34"/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Жалоба, поступившая в Уполномоченный орган, МФЦ, учредителю МФЦ подлежит регистрации не позднее одного рабочего дня, следующего за днем ее поступления.</w:t>
            </w:r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Основания для приостановления рассмотрения жалобы отсутствуют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жалобы принимается одно из следующих решений:</w:t>
            </w:r>
            <w:bookmarkStart w:id="35" w:name="sub_1115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      </w:r>
            <w:bookmarkStart w:id="36" w:name="sub_11152"/>
            <w:bookmarkEnd w:id="35"/>
            <w:proofErr w:type="gramEnd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отказать в удовлетворении жалобы.</w:t>
            </w:r>
            <w:bookmarkStart w:id="37" w:name="sub_1116"/>
            <w:bookmarkEnd w:id="36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 удовлетворении жалобы Уполномоченный орган, МФЦ принимают исчерпывающие меры по устранению выявленных нарушений, в том числе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 выдаче заявителю результата муниципальной услуги не позднее 5 рабочих дней со дня принятия соответствующего решения, если иное не установлено законодательством Российской Федерации.</w:t>
            </w:r>
            <w:bookmarkStart w:id="38" w:name="sub_1117"/>
            <w:bookmarkEnd w:id="37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удовлетворении жалобы может быть отказано в следующих случаях:</w:t>
            </w:r>
            <w:bookmarkStart w:id="39" w:name="sub_11171"/>
            <w:bookmarkEnd w:id="38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вступившего в законную силу решения суда по жалобе о том же предмете и по тем же основаниям;</w:t>
            </w:r>
            <w:bookmarkStart w:id="40" w:name="sub_11172"/>
            <w:bookmarkEnd w:id="39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подача жалобы лицом, полномочия которого не подтверждены в порядке, установленном законодательством Российской Федерации.</w:t>
            </w:r>
            <w:bookmarkStart w:id="41" w:name="sub_1118"/>
            <w:bookmarkEnd w:id="40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может быть оставлена без ответа в следующих случаях:</w:t>
            </w:r>
            <w:bookmarkStart w:id="42" w:name="sub_11181"/>
            <w:bookmarkEnd w:id="4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  <w:bookmarkStart w:id="43" w:name="sub_11182"/>
            <w:bookmarkEnd w:id="42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  <w:bookmarkStart w:id="44" w:name="sub_1119"/>
            <w:bookmarkEnd w:id="43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ответе по результатам рассмотрения жалобы указываются:</w:t>
            </w:r>
            <w:bookmarkStart w:id="45" w:name="sub_11191"/>
            <w:bookmarkEnd w:id="44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      </w:r>
            <w:bookmarkStart w:id="46" w:name="sub_11192"/>
            <w:bookmarkEnd w:id="45"/>
            <w:proofErr w:type="gramEnd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номер, дата, место принятия решения, включая сведения о должностном лице, решения и (или) действия (бездействие) которого обжалуется;</w:t>
            </w:r>
            <w:bookmarkStart w:id="47" w:name="sub_11193"/>
            <w:bookmarkEnd w:id="46"/>
            <w:proofErr w:type="gramEnd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фамилия, имя, отчество (при наличии) заявителя;</w:t>
            </w:r>
            <w:bookmarkStart w:id="48" w:name="sub_11194"/>
            <w:bookmarkEnd w:id="47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основания для принятия решения по жалобе;</w:t>
            </w:r>
            <w:bookmarkStart w:id="49" w:name="sub_11195"/>
            <w:bookmarkEnd w:id="48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принятое по жалобе решение;</w:t>
            </w:r>
            <w:bookmarkStart w:id="50" w:name="sub_11196"/>
            <w:bookmarkEnd w:id="49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      </w:r>
            <w:bookmarkStart w:id="51" w:name="sub_11197"/>
            <w:bookmarkEnd w:id="50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сведения о порядке обжалования принятого по жалобе решения.</w:t>
            </w:r>
            <w:bookmarkEnd w:id="51"/>
          </w:p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установления в ходе или по результатам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рассмотрения жалобы признаков </w:t>
            </w: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состава административного правонарушения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или преступления должностное лицо Уполномоченного органа, работник МФЦ незамедлительно направляют имеющиеся материалы в правоохранительные органы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Мотивированный ответ по результатам рассмотрения жалобы подписывается руководителем Уполномоченного органа, должностным лицом </w:t>
            </w:r>
            <w:proofErr w:type="gramStart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руководителем МФЦ, должностным лицом учредителя МФЦ и направляется заявителю в письменной форме или по желанию заявителя в форме электронного документа, подписанного электронной подписью уполномоченных на рассмотрение жалобы должностных лиц,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решения по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в судебном порядке</w:t>
            </w: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на получение исчерпывающей информации и документов, необходимых для обоснования и рассмотрения жалобы</w:t>
            </w:r>
          </w:p>
          <w:p w:rsidR="00425F5B" w:rsidRPr="00D02EB4" w:rsidRDefault="00425F5B" w:rsidP="00137C2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5F5B" w:rsidRPr="00D02EB4" w:rsidTr="00137C2F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EB4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МФЦ, на Едином портале, Краевом портале, а также может быть сообщена заявителю в устной и (или) в письменной форме</w:t>
            </w:r>
          </w:p>
        </w:tc>
      </w:tr>
      <w:tr w:rsidR="00425F5B" w:rsidRPr="00D02EB4" w:rsidTr="00137C2F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425F5B" w:rsidRPr="00D02EB4" w:rsidTr="00137C2F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F5B" w:rsidRPr="00D02EB4" w:rsidRDefault="00425F5B" w:rsidP="00137C2F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D02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</w:tbl>
    <w:p w:rsidR="00425F5B" w:rsidRPr="00D02EB4" w:rsidRDefault="00425F5B" w:rsidP="00425F5B">
      <w:pPr>
        <w:tabs>
          <w:tab w:val="left" w:pos="3285"/>
        </w:tabs>
        <w:suppressAutoHyphens/>
        <w:ind w:left="4860"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suppressAutoHyphens/>
        <w:rPr>
          <w:lang w:eastAsia="ar-SA"/>
        </w:rPr>
      </w:pPr>
    </w:p>
    <w:p w:rsidR="00425F5B" w:rsidRPr="00D02EB4" w:rsidRDefault="00425F5B" w:rsidP="00425F5B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Pr="00D02EB4" w:rsidRDefault="00425F5B" w:rsidP="00425F5B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Pr="00D02EB4" w:rsidRDefault="00425F5B" w:rsidP="00425F5B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D02EB4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425F5B" w:rsidRPr="00D02EB4" w:rsidRDefault="00425F5B" w:rsidP="00425F5B">
      <w:pPr>
        <w:tabs>
          <w:tab w:val="left" w:pos="-142"/>
        </w:tabs>
        <w:suppressAutoHyphens/>
        <w:ind w:left="4820"/>
        <w:jc w:val="both"/>
        <w:rPr>
          <w:sz w:val="20"/>
          <w:lang w:eastAsia="ar-SA"/>
        </w:rPr>
      </w:pPr>
      <w:r w:rsidRPr="00D02EB4">
        <w:rPr>
          <w:rFonts w:ascii="Times New Roman" w:hAnsi="Times New Roman"/>
          <w:bCs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D02EB4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D02EB4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предоставлению муниципальной услуги </w:t>
      </w:r>
      <w:r w:rsidRPr="00D02EB4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Pr="00D02EB4">
        <w:rPr>
          <w:rFonts w:ascii="Times New Roman" w:hAnsi="Times New Roman"/>
          <w:sz w:val="28"/>
          <w:szCs w:val="28"/>
        </w:rPr>
        <w:t>Денежная выплата на оплату жилищно-коммунальных услуг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</w:t>
      </w:r>
      <w:r w:rsidRPr="00D02EB4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425F5B" w:rsidRPr="00D02EB4" w:rsidRDefault="00425F5B" w:rsidP="00425F5B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25F5B" w:rsidRDefault="00425F5B" w:rsidP="00425F5B">
      <w:pPr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25F5B" w:rsidRPr="00D02EB4" w:rsidRDefault="00425F5B" w:rsidP="00425F5B">
      <w:pPr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02EB4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425F5B" w:rsidRPr="00D02EB4" w:rsidRDefault="00425F5B" w:rsidP="00425F5B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02EB4">
        <w:rPr>
          <w:rFonts w:ascii="Times New Roman" w:hAnsi="Times New Roman"/>
          <w:sz w:val="28"/>
          <w:szCs w:val="28"/>
          <w:lang w:eastAsia="ar-SA"/>
        </w:rPr>
        <w:t xml:space="preserve">административных процедур по предоставлению муниципальной услуги «Денежная выплата </w:t>
      </w:r>
      <w:r w:rsidRPr="00D02EB4">
        <w:rPr>
          <w:rFonts w:ascii="Times New Roman" w:hAnsi="Times New Roman"/>
          <w:sz w:val="28"/>
          <w:szCs w:val="28"/>
        </w:rPr>
        <w:t xml:space="preserve">на оплату жилищно-коммунальных услуг гражданам, заключившим с </w:t>
      </w:r>
      <w:proofErr w:type="gramStart"/>
      <w:r w:rsidRPr="00D02EB4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D02EB4">
        <w:rPr>
          <w:rFonts w:ascii="Times New Roman" w:hAnsi="Times New Roman"/>
          <w:sz w:val="28"/>
          <w:szCs w:val="28"/>
        </w:rPr>
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</w:t>
      </w:r>
      <w:r w:rsidRPr="00D02EB4">
        <w:rPr>
          <w:rFonts w:ascii="Times New Roman" w:hAnsi="Times New Roman"/>
          <w:sz w:val="28"/>
          <w:szCs w:val="28"/>
          <w:lang w:eastAsia="ar-SA"/>
        </w:rPr>
        <w:t>»</w:t>
      </w:r>
    </w:p>
    <w:p w:rsidR="00425F5B" w:rsidRPr="00D02EB4" w:rsidRDefault="00425F5B" w:rsidP="00425F5B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25F5B" w:rsidRPr="00D02EB4" w:rsidRDefault="00425F5B" w:rsidP="00425F5B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425F5B" w:rsidRPr="00D02EB4" w:rsidTr="00137C2F">
        <w:trPr>
          <w:trHeight w:val="84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5B" w:rsidRPr="00D02EB4" w:rsidRDefault="00425F5B" w:rsidP="00137C2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02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Прием необходимых документов и назначение </w:t>
            </w: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денежной выплаты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lang w:eastAsia="ar-SA"/>
              </w:rPr>
              <w:t xml:space="preserve"> </w:t>
            </w:r>
          </w:p>
        </w:tc>
      </w:tr>
    </w:tbl>
    <w:p w:rsidR="00425F5B" w:rsidRPr="00D02EB4" w:rsidRDefault="00425F5B" w:rsidP="00425F5B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7pt,.6pt" to="242.7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" strokeweight=".26mm">
            <v:stroke endarrow="block" joinstyle="miter"/>
          </v:line>
        </w:pict>
      </w:r>
    </w:p>
    <w:p w:rsidR="00425F5B" w:rsidRPr="00D02EB4" w:rsidRDefault="00425F5B" w:rsidP="00425F5B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425F5B" w:rsidRPr="00D02EB4" w:rsidTr="00137C2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5B" w:rsidRPr="00D02EB4" w:rsidRDefault="00425F5B" w:rsidP="00137C2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02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Денежная выплата </w:t>
            </w:r>
            <w:r w:rsidRPr="00D02EB4">
              <w:rPr>
                <w:rFonts w:ascii="Times New Roman" w:hAnsi="Times New Roman"/>
                <w:sz w:val="28"/>
                <w:szCs w:val="28"/>
              </w:rPr>
              <w:t>на оплату жилищно-коммунальных услуг</w:t>
            </w:r>
            <w:r w:rsidRPr="00D02EB4">
              <w:rPr>
                <w:lang w:eastAsia="ar-SA"/>
              </w:rPr>
              <w:t xml:space="preserve"> </w:t>
            </w:r>
          </w:p>
          <w:p w:rsidR="00425F5B" w:rsidRPr="00D02EB4" w:rsidRDefault="00425F5B" w:rsidP="00137C2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425F5B" w:rsidRPr="00D02EB4" w:rsidRDefault="00425F5B" w:rsidP="00425F5B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Pr="00D02EB4" w:rsidRDefault="00425F5B" w:rsidP="00425F5B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5F5B" w:rsidRPr="00D02EB4" w:rsidRDefault="00425F5B" w:rsidP="00425F5B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25F5B" w:rsidRPr="00D02EB4" w:rsidRDefault="00425F5B" w:rsidP="00425F5B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25F5B" w:rsidRPr="00114DCF" w:rsidRDefault="00425F5B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25F5B" w:rsidRPr="00114DCF" w:rsidSect="000F44AD">
      <w:headerReference w:type="default" r:id="rId2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CF" w:rsidRDefault="00114DCF" w:rsidP="004660BF">
      <w:r>
        <w:separator/>
      </w:r>
    </w:p>
  </w:endnote>
  <w:endnote w:type="continuationSeparator" w:id="0">
    <w:p w:rsidR="00114DCF" w:rsidRDefault="00114DCF" w:rsidP="0046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CF" w:rsidRDefault="00114DCF" w:rsidP="004660BF">
      <w:r>
        <w:separator/>
      </w:r>
    </w:p>
  </w:footnote>
  <w:footnote w:type="continuationSeparator" w:id="0">
    <w:p w:rsidR="00114DCF" w:rsidRDefault="00114DCF" w:rsidP="0046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44806"/>
      <w:docPartObj>
        <w:docPartGallery w:val="Page Numbers (Top of Page)"/>
        <w:docPartUnique/>
      </w:docPartObj>
    </w:sdtPr>
    <w:sdtEndPr/>
    <w:sdtContent>
      <w:p w:rsidR="00114DCF" w:rsidRDefault="00114D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F5B">
          <w:rPr>
            <w:noProof/>
          </w:rPr>
          <w:t>27</w:t>
        </w:r>
        <w:r>
          <w:fldChar w:fldCharType="end"/>
        </w:r>
      </w:p>
    </w:sdtContent>
  </w:sdt>
  <w:p w:rsidR="00114DCF" w:rsidRDefault="00114D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9447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FB9667E"/>
    <w:multiLevelType w:val="hybridMultilevel"/>
    <w:tmpl w:val="B142A6EC"/>
    <w:lvl w:ilvl="0" w:tplc="8A4AC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5B306D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1075A"/>
    <w:multiLevelType w:val="hybridMultilevel"/>
    <w:tmpl w:val="F2C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BF"/>
    <w:rsid w:val="00003677"/>
    <w:rsid w:val="0000373F"/>
    <w:rsid w:val="000052AC"/>
    <w:rsid w:val="00012DD8"/>
    <w:rsid w:val="0004489F"/>
    <w:rsid w:val="000468D7"/>
    <w:rsid w:val="000B637A"/>
    <w:rsid w:val="000B7801"/>
    <w:rsid w:val="000E2419"/>
    <w:rsid w:val="000F44AD"/>
    <w:rsid w:val="00104E10"/>
    <w:rsid w:val="00110747"/>
    <w:rsid w:val="00114DCF"/>
    <w:rsid w:val="00160E88"/>
    <w:rsid w:val="00182403"/>
    <w:rsid w:val="001964C9"/>
    <w:rsid w:val="001D2DB5"/>
    <w:rsid w:val="001E7A08"/>
    <w:rsid w:val="001F679A"/>
    <w:rsid w:val="001F78DB"/>
    <w:rsid w:val="00250CC7"/>
    <w:rsid w:val="002517F6"/>
    <w:rsid w:val="00275C73"/>
    <w:rsid w:val="00292A65"/>
    <w:rsid w:val="0029643A"/>
    <w:rsid w:val="002B6274"/>
    <w:rsid w:val="002C084B"/>
    <w:rsid w:val="002D3F4E"/>
    <w:rsid w:val="002D4D6D"/>
    <w:rsid w:val="002E26E7"/>
    <w:rsid w:val="0031573D"/>
    <w:rsid w:val="00323C8A"/>
    <w:rsid w:val="003A6DAD"/>
    <w:rsid w:val="003C24F6"/>
    <w:rsid w:val="003D5FC6"/>
    <w:rsid w:val="003E6BB5"/>
    <w:rsid w:val="00415F4B"/>
    <w:rsid w:val="004232C3"/>
    <w:rsid w:val="004237F8"/>
    <w:rsid w:val="00425F5B"/>
    <w:rsid w:val="0042670A"/>
    <w:rsid w:val="00433C7F"/>
    <w:rsid w:val="00452DDA"/>
    <w:rsid w:val="004660BF"/>
    <w:rsid w:val="004676C9"/>
    <w:rsid w:val="004D1850"/>
    <w:rsid w:val="005875B4"/>
    <w:rsid w:val="005C10D2"/>
    <w:rsid w:val="005D09FD"/>
    <w:rsid w:val="005F0801"/>
    <w:rsid w:val="00652D14"/>
    <w:rsid w:val="00661B6E"/>
    <w:rsid w:val="00681834"/>
    <w:rsid w:val="006829F4"/>
    <w:rsid w:val="006A5985"/>
    <w:rsid w:val="006B07AA"/>
    <w:rsid w:val="006D4029"/>
    <w:rsid w:val="006E0D0D"/>
    <w:rsid w:val="006E4376"/>
    <w:rsid w:val="00703199"/>
    <w:rsid w:val="00713A2E"/>
    <w:rsid w:val="00715CF5"/>
    <w:rsid w:val="00734D3B"/>
    <w:rsid w:val="0077008F"/>
    <w:rsid w:val="007817E6"/>
    <w:rsid w:val="007B05CD"/>
    <w:rsid w:val="007B3F4E"/>
    <w:rsid w:val="008835C1"/>
    <w:rsid w:val="008C19EA"/>
    <w:rsid w:val="009035FE"/>
    <w:rsid w:val="009059AF"/>
    <w:rsid w:val="00925AAA"/>
    <w:rsid w:val="00942AA3"/>
    <w:rsid w:val="009570FF"/>
    <w:rsid w:val="009A3A68"/>
    <w:rsid w:val="009D086E"/>
    <w:rsid w:val="009F3D9A"/>
    <w:rsid w:val="00A452EC"/>
    <w:rsid w:val="00A7090D"/>
    <w:rsid w:val="00A75AE3"/>
    <w:rsid w:val="00A821E4"/>
    <w:rsid w:val="00A82F3A"/>
    <w:rsid w:val="00AC3CEC"/>
    <w:rsid w:val="00AE06E4"/>
    <w:rsid w:val="00B31BF0"/>
    <w:rsid w:val="00B415D2"/>
    <w:rsid w:val="00BA479C"/>
    <w:rsid w:val="00BC0ABE"/>
    <w:rsid w:val="00C653F8"/>
    <w:rsid w:val="00C74436"/>
    <w:rsid w:val="00C74EF8"/>
    <w:rsid w:val="00C752B5"/>
    <w:rsid w:val="00C76EF8"/>
    <w:rsid w:val="00C82465"/>
    <w:rsid w:val="00CF18D0"/>
    <w:rsid w:val="00D3374D"/>
    <w:rsid w:val="00DC2DD5"/>
    <w:rsid w:val="00DD1E83"/>
    <w:rsid w:val="00E371DA"/>
    <w:rsid w:val="00E42F82"/>
    <w:rsid w:val="00E44D2D"/>
    <w:rsid w:val="00E47E53"/>
    <w:rsid w:val="00E53E27"/>
    <w:rsid w:val="00EA5D07"/>
    <w:rsid w:val="00EF5879"/>
    <w:rsid w:val="00F0241E"/>
    <w:rsid w:val="00F2541A"/>
    <w:rsid w:val="00F26427"/>
    <w:rsid w:val="00F426B4"/>
    <w:rsid w:val="00F70870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Базовый"/>
    <w:rsid w:val="001D2DB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garantF1://70190064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cretar@uszn71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garantF1://7019006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27</Pages>
  <Words>7253</Words>
  <Characters>41347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33</cp:revision>
  <cp:lastPrinted>2018-10-15T05:01:00Z</cp:lastPrinted>
  <dcterms:created xsi:type="dcterms:W3CDTF">2015-07-09T04:52:00Z</dcterms:created>
  <dcterms:modified xsi:type="dcterms:W3CDTF">2018-10-26T03:12:00Z</dcterms:modified>
</cp:coreProperties>
</file>